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D96" w:rsidRPr="00B67D35" w:rsidRDefault="007B2D96" w:rsidP="00B67D35">
      <w:pPr>
        <w:autoSpaceDE w:val="0"/>
        <w:autoSpaceDN w:val="0"/>
        <w:adjustRightInd w:val="0"/>
        <w:jc w:val="center"/>
        <w:rPr>
          <w:rFonts w:ascii="標楷體" w:cs="標楷體"/>
          <w:b/>
          <w:kern w:val="0"/>
          <w:sz w:val="32"/>
          <w:szCs w:val="32"/>
        </w:rPr>
      </w:pPr>
      <w:r w:rsidRPr="00B67D35">
        <w:rPr>
          <w:rFonts w:ascii="標楷體" w:cs="標楷體" w:hint="eastAsia"/>
          <w:b/>
          <w:kern w:val="0"/>
          <w:sz w:val="32"/>
          <w:szCs w:val="32"/>
        </w:rPr>
        <w:t>科技部補助專題研究計畫出席國際學術會議心得報告</w:t>
      </w:r>
    </w:p>
    <w:p w:rsidR="00D54986" w:rsidRPr="00BF29F1" w:rsidRDefault="00BF29F1" w:rsidP="00BF29F1">
      <w:pPr>
        <w:wordWrap w:val="0"/>
        <w:jc w:val="right"/>
        <w:rPr>
          <w:rFonts w:ascii="DFKaiShu-SB-Estd-BF" w:eastAsiaTheme="minorEastAsia" w:cs="DFKaiShu-SB-Estd-BF"/>
          <w:kern w:val="0"/>
          <w:sz w:val="22"/>
        </w:rPr>
      </w:pPr>
      <w:r>
        <w:rPr>
          <w:rFonts w:asciiTheme="minorEastAsia" w:eastAsiaTheme="minorEastAsia" w:hAnsiTheme="minorEastAsia" w:cs="Microsoft YaHei" w:hint="eastAsia"/>
          <w:kern w:val="0"/>
          <w:sz w:val="22"/>
        </w:rPr>
        <w:t>日期</w:t>
      </w:r>
      <w:r w:rsidR="007B2D96">
        <w:rPr>
          <w:rFonts w:ascii="DFKaiShu-SB-Estd-BF" w:eastAsia="DFKaiShu-SB-Estd-BF" w:cs="DFKaiShu-SB-Estd-BF" w:hint="eastAsia"/>
          <w:kern w:val="0"/>
          <w:sz w:val="22"/>
        </w:rPr>
        <w:t>：</w:t>
      </w:r>
      <w:r>
        <w:rPr>
          <w:rFonts w:asciiTheme="minorEastAsia" w:eastAsiaTheme="minorEastAsia" w:hAnsiTheme="minorEastAsia" w:cs="DFKaiShu-SB-Estd-BF" w:hint="eastAsia"/>
          <w:kern w:val="0"/>
          <w:sz w:val="22"/>
        </w:rPr>
        <w:t xml:space="preserve"> 111</w:t>
      </w:r>
      <w:r w:rsidR="007B2D96">
        <w:rPr>
          <w:rFonts w:ascii="DFKaiShu-SB-Estd-BF" w:eastAsia="DFKaiShu-SB-Estd-BF" w:cs="DFKaiShu-SB-Estd-BF"/>
          <w:kern w:val="0"/>
          <w:sz w:val="22"/>
        </w:rPr>
        <w:t xml:space="preserve"> </w:t>
      </w:r>
      <w:r>
        <w:rPr>
          <w:rFonts w:asciiTheme="minorEastAsia" w:eastAsiaTheme="minorEastAsia" w:hAnsiTheme="minorEastAsia" w:cs="Microsoft YaHei" w:hint="eastAsia"/>
          <w:kern w:val="0"/>
          <w:sz w:val="22"/>
        </w:rPr>
        <w:t>年</w:t>
      </w:r>
      <w:r w:rsidR="007B2D96">
        <w:rPr>
          <w:rFonts w:ascii="DFKaiShu-SB-Estd-BF" w:eastAsia="DFKaiShu-SB-Estd-BF" w:cs="DFKaiShu-SB-Estd-BF"/>
          <w:kern w:val="0"/>
          <w:sz w:val="22"/>
        </w:rPr>
        <w:t xml:space="preserve"> </w:t>
      </w:r>
      <w:r>
        <w:rPr>
          <w:rFonts w:asciiTheme="minorEastAsia" w:eastAsiaTheme="minorEastAsia" w:hAnsiTheme="minorEastAsia" w:cs="DFKaiShu-SB-Estd-BF" w:hint="eastAsia"/>
          <w:kern w:val="0"/>
          <w:sz w:val="22"/>
        </w:rPr>
        <w:t xml:space="preserve">5 </w:t>
      </w:r>
      <w:r>
        <w:rPr>
          <w:rFonts w:asciiTheme="minorEastAsia" w:eastAsiaTheme="minorEastAsia" w:hAnsiTheme="minorEastAsia" w:cs="Microsoft YaHei" w:hint="eastAsia"/>
          <w:kern w:val="0"/>
          <w:sz w:val="22"/>
        </w:rPr>
        <w:t xml:space="preserve">月 23 日 </w:t>
      </w:r>
    </w:p>
    <w:tbl>
      <w:tblPr>
        <w:tblStyle w:val="a7"/>
        <w:tblW w:w="8217" w:type="dxa"/>
        <w:tblLook w:val="04A0" w:firstRow="1" w:lastRow="0" w:firstColumn="1" w:lastColumn="0" w:noHBand="0" w:noVBand="1"/>
      </w:tblPr>
      <w:tblGrid>
        <w:gridCol w:w="1267"/>
        <w:gridCol w:w="2981"/>
        <w:gridCol w:w="1276"/>
        <w:gridCol w:w="2693"/>
      </w:tblGrid>
      <w:tr w:rsidR="007B2D96" w:rsidTr="00B67D35">
        <w:tc>
          <w:tcPr>
            <w:tcW w:w="1267" w:type="dxa"/>
          </w:tcPr>
          <w:p w:rsidR="007B2D96" w:rsidRPr="007B2D96" w:rsidRDefault="007B2D96" w:rsidP="007B2D96">
            <w:pPr>
              <w:spacing w:line="276" w:lineRule="auto"/>
              <w:rPr>
                <w:rFonts w:ascii="標楷體" w:hAnsi="標楷體"/>
                <w:szCs w:val="24"/>
              </w:rPr>
            </w:pPr>
            <w:r w:rsidRPr="007B2D96">
              <w:rPr>
                <w:rFonts w:ascii="標楷體" w:hAnsi="標楷體" w:cs="DFKaiShu-SB-Estd-BF" w:hint="eastAsia"/>
                <w:kern w:val="0"/>
                <w:szCs w:val="24"/>
              </w:rPr>
              <w:t>計畫編號</w:t>
            </w:r>
          </w:p>
        </w:tc>
        <w:tc>
          <w:tcPr>
            <w:tcW w:w="6950" w:type="dxa"/>
            <w:gridSpan w:val="3"/>
          </w:tcPr>
          <w:p w:rsidR="007B2D96" w:rsidRPr="00110F7A" w:rsidRDefault="006707B2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 xml:space="preserve">MOST </w:t>
            </w:r>
            <w:r w:rsidR="00B67D35" w:rsidRPr="00110F7A">
              <w:rPr>
                <w:sz w:val="22"/>
              </w:rPr>
              <w:t xml:space="preserve"> 109-2628-E-155</w:t>
            </w:r>
            <w:r w:rsidRPr="00110F7A">
              <w:rPr>
                <w:sz w:val="22"/>
              </w:rPr>
              <w:t>-001-MY3</w:t>
            </w:r>
          </w:p>
        </w:tc>
      </w:tr>
      <w:tr w:rsidR="007B2D96" w:rsidTr="00B67D35">
        <w:tc>
          <w:tcPr>
            <w:tcW w:w="1267" w:type="dxa"/>
          </w:tcPr>
          <w:p w:rsidR="007B2D96" w:rsidRPr="007B2D96" w:rsidRDefault="007B2D96" w:rsidP="007B2D96">
            <w:pPr>
              <w:spacing w:line="276" w:lineRule="auto"/>
              <w:rPr>
                <w:rFonts w:ascii="標楷體" w:hAnsi="標楷體"/>
                <w:szCs w:val="24"/>
              </w:rPr>
            </w:pPr>
            <w:r w:rsidRPr="007B2D96">
              <w:rPr>
                <w:rFonts w:ascii="標楷體" w:hAnsi="標楷體" w:cs="DFKaiShu-SB-Estd-BF" w:hint="eastAsia"/>
                <w:kern w:val="0"/>
                <w:szCs w:val="24"/>
              </w:rPr>
              <w:t>計畫名稱</w:t>
            </w:r>
          </w:p>
        </w:tc>
        <w:tc>
          <w:tcPr>
            <w:tcW w:w="6950" w:type="dxa"/>
            <w:gridSpan w:val="3"/>
          </w:tcPr>
          <w:p w:rsidR="007B2D96" w:rsidRPr="00110F7A" w:rsidRDefault="006707B2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邁向分散式服務架構下的安全計算：安全、隱蔽性與應用之研究</w:t>
            </w:r>
          </w:p>
        </w:tc>
      </w:tr>
      <w:tr w:rsidR="00CA73FB" w:rsidTr="00B67D35">
        <w:tc>
          <w:tcPr>
            <w:tcW w:w="1267" w:type="dxa"/>
          </w:tcPr>
          <w:p w:rsidR="00CA73FB" w:rsidRPr="007B2D96" w:rsidRDefault="00CA73FB" w:rsidP="00CA7F2E">
            <w:pPr>
              <w:spacing w:line="276" w:lineRule="auto"/>
              <w:rPr>
                <w:rFonts w:ascii="標楷體" w:hAnsi="標楷體"/>
                <w:szCs w:val="24"/>
              </w:rPr>
            </w:pPr>
            <w:r w:rsidRPr="007B2D96">
              <w:rPr>
                <w:rFonts w:ascii="標楷體" w:hAnsi="標楷體" w:hint="eastAsia"/>
                <w:szCs w:val="24"/>
              </w:rPr>
              <w:t>出國人員</w:t>
            </w:r>
          </w:p>
        </w:tc>
        <w:tc>
          <w:tcPr>
            <w:tcW w:w="2981" w:type="dxa"/>
          </w:tcPr>
          <w:p w:rsidR="00CA73FB" w:rsidRPr="00110F7A" w:rsidRDefault="0025481E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楊喆凱</w:t>
            </w:r>
          </w:p>
        </w:tc>
        <w:tc>
          <w:tcPr>
            <w:tcW w:w="1276" w:type="dxa"/>
          </w:tcPr>
          <w:p w:rsidR="00CA73FB" w:rsidRPr="007B2D96" w:rsidRDefault="00CA73FB" w:rsidP="00CA7F2E">
            <w:pPr>
              <w:spacing w:line="276" w:lineRule="auto"/>
              <w:rPr>
                <w:rFonts w:ascii="標楷體" w:hAnsi="標楷體"/>
                <w:szCs w:val="24"/>
              </w:rPr>
            </w:pPr>
            <w:r>
              <w:rPr>
                <w:rFonts w:ascii="標楷體" w:hAnsi="標楷體" w:hint="eastAsia"/>
                <w:szCs w:val="24"/>
              </w:rPr>
              <w:t>服務單位</w:t>
            </w:r>
          </w:p>
        </w:tc>
        <w:tc>
          <w:tcPr>
            <w:tcW w:w="2693" w:type="dxa"/>
          </w:tcPr>
          <w:p w:rsidR="00871628" w:rsidRPr="00110F7A" w:rsidRDefault="0025481E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資訊工程學系</w:t>
            </w:r>
            <w:r w:rsidRPr="00110F7A">
              <w:rPr>
                <w:sz w:val="22"/>
              </w:rPr>
              <w:t>(</w:t>
            </w:r>
            <w:r w:rsidRPr="00110F7A">
              <w:rPr>
                <w:sz w:val="22"/>
              </w:rPr>
              <w:t>所</w:t>
            </w:r>
            <w:r w:rsidRPr="00110F7A">
              <w:rPr>
                <w:sz w:val="22"/>
              </w:rPr>
              <w:t>)</w:t>
            </w:r>
          </w:p>
        </w:tc>
      </w:tr>
      <w:tr w:rsidR="00CA73FB" w:rsidTr="00B67D35">
        <w:tc>
          <w:tcPr>
            <w:tcW w:w="1267" w:type="dxa"/>
          </w:tcPr>
          <w:p w:rsidR="00CA73FB" w:rsidRPr="007B2D96" w:rsidRDefault="00CA73FB" w:rsidP="007B2D96">
            <w:pPr>
              <w:spacing w:line="276" w:lineRule="auto"/>
              <w:rPr>
                <w:rFonts w:ascii="標楷體" w:hAnsi="標楷體"/>
                <w:szCs w:val="24"/>
              </w:rPr>
            </w:pPr>
            <w:r w:rsidRPr="007B2D96">
              <w:rPr>
                <w:rFonts w:ascii="標楷體" w:hAnsi="標楷體" w:cs="DFKaiShu-SB-Estd-BF" w:hint="eastAsia"/>
                <w:kern w:val="0"/>
                <w:szCs w:val="24"/>
              </w:rPr>
              <w:t>會議時間</w:t>
            </w:r>
          </w:p>
        </w:tc>
        <w:tc>
          <w:tcPr>
            <w:tcW w:w="2981" w:type="dxa"/>
          </w:tcPr>
          <w:p w:rsidR="00CA73FB" w:rsidRPr="00110F7A" w:rsidRDefault="006707B2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 xml:space="preserve">2022 </w:t>
            </w:r>
            <w:r w:rsidRPr="00110F7A">
              <w:rPr>
                <w:sz w:val="22"/>
              </w:rPr>
              <w:t>年</w:t>
            </w:r>
            <w:r w:rsidRPr="00110F7A">
              <w:rPr>
                <w:sz w:val="22"/>
              </w:rPr>
              <w:t xml:space="preserve"> 5</w:t>
            </w:r>
            <w:r w:rsidRPr="00110F7A">
              <w:rPr>
                <w:sz w:val="22"/>
              </w:rPr>
              <w:t>月</w:t>
            </w:r>
            <w:r w:rsidRPr="00110F7A">
              <w:rPr>
                <w:sz w:val="22"/>
              </w:rPr>
              <w:t xml:space="preserve"> 16</w:t>
            </w:r>
            <w:r w:rsidRPr="00110F7A">
              <w:rPr>
                <w:sz w:val="22"/>
              </w:rPr>
              <w:t>日</w:t>
            </w:r>
          </w:p>
          <w:p w:rsidR="006707B2" w:rsidRPr="00110F7A" w:rsidRDefault="006707B2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至</w:t>
            </w:r>
            <w:r w:rsidRPr="00110F7A">
              <w:rPr>
                <w:sz w:val="22"/>
              </w:rPr>
              <w:t xml:space="preserve"> 2022 </w:t>
            </w:r>
            <w:r w:rsidRPr="00110F7A">
              <w:rPr>
                <w:sz w:val="22"/>
              </w:rPr>
              <w:t>年</w:t>
            </w:r>
            <w:r w:rsidRPr="00110F7A">
              <w:rPr>
                <w:sz w:val="22"/>
              </w:rPr>
              <w:t xml:space="preserve"> 5</w:t>
            </w:r>
            <w:r w:rsidRPr="00110F7A">
              <w:rPr>
                <w:sz w:val="22"/>
              </w:rPr>
              <w:t>月</w:t>
            </w:r>
            <w:r w:rsidRPr="00110F7A">
              <w:rPr>
                <w:sz w:val="22"/>
              </w:rPr>
              <w:t xml:space="preserve"> 20</w:t>
            </w:r>
            <w:r w:rsidRPr="00110F7A">
              <w:rPr>
                <w:sz w:val="22"/>
              </w:rPr>
              <w:t>日</w:t>
            </w:r>
          </w:p>
        </w:tc>
        <w:tc>
          <w:tcPr>
            <w:tcW w:w="1276" w:type="dxa"/>
          </w:tcPr>
          <w:p w:rsidR="00CA73FB" w:rsidRPr="007B2D96" w:rsidRDefault="00CA73FB" w:rsidP="007B2D96">
            <w:pPr>
              <w:spacing w:line="276" w:lineRule="auto"/>
              <w:rPr>
                <w:rFonts w:ascii="標楷體" w:hAnsi="標楷體"/>
                <w:szCs w:val="24"/>
              </w:rPr>
            </w:pPr>
            <w:r>
              <w:rPr>
                <w:rFonts w:ascii="標楷體" w:hAnsi="標楷體" w:hint="eastAsia"/>
                <w:szCs w:val="24"/>
              </w:rPr>
              <w:t>會議地點</w:t>
            </w:r>
          </w:p>
        </w:tc>
        <w:tc>
          <w:tcPr>
            <w:tcW w:w="2693" w:type="dxa"/>
          </w:tcPr>
          <w:p w:rsidR="00CA73FB" w:rsidRPr="00110F7A" w:rsidRDefault="00B67D35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 xml:space="preserve">COEX </w:t>
            </w:r>
            <w:r w:rsidRPr="00110F7A">
              <w:rPr>
                <w:sz w:val="22"/>
              </w:rPr>
              <w:t>會議中心</w:t>
            </w:r>
            <w:r w:rsidRPr="00110F7A">
              <w:rPr>
                <w:sz w:val="22"/>
              </w:rPr>
              <w:t xml:space="preserve"> (Seoul, South Korea)</w:t>
            </w:r>
          </w:p>
        </w:tc>
      </w:tr>
      <w:tr w:rsidR="007B2D96" w:rsidTr="00B67D35">
        <w:tc>
          <w:tcPr>
            <w:tcW w:w="1267" w:type="dxa"/>
          </w:tcPr>
          <w:p w:rsidR="007B2D96" w:rsidRPr="007B2D96" w:rsidRDefault="007B2D96" w:rsidP="007B2D96">
            <w:pPr>
              <w:spacing w:line="276" w:lineRule="auto"/>
              <w:rPr>
                <w:rFonts w:ascii="標楷體" w:hAnsi="標楷體"/>
                <w:szCs w:val="24"/>
              </w:rPr>
            </w:pPr>
            <w:r w:rsidRPr="007B2D96">
              <w:rPr>
                <w:rFonts w:ascii="標楷體" w:hAnsi="標楷體" w:cs="DFKaiShu-SB-Estd-BF" w:hint="eastAsia"/>
                <w:kern w:val="0"/>
                <w:szCs w:val="24"/>
              </w:rPr>
              <w:t>會議名稱</w:t>
            </w:r>
          </w:p>
        </w:tc>
        <w:tc>
          <w:tcPr>
            <w:tcW w:w="6950" w:type="dxa"/>
            <w:gridSpan w:val="3"/>
          </w:tcPr>
          <w:p w:rsidR="007B2D96" w:rsidRPr="00110F7A" w:rsidRDefault="00CA73FB" w:rsidP="007B2D96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(</w:t>
            </w:r>
            <w:r w:rsidRPr="00110F7A">
              <w:rPr>
                <w:sz w:val="22"/>
              </w:rPr>
              <w:t>中文</w:t>
            </w:r>
            <w:r w:rsidRPr="00110F7A">
              <w:rPr>
                <w:sz w:val="22"/>
              </w:rPr>
              <w:t>)</w:t>
            </w:r>
            <w:r w:rsidR="00B67D35" w:rsidRPr="00110F7A">
              <w:rPr>
                <w:sz w:val="22"/>
              </w:rPr>
              <w:t xml:space="preserve"> </w:t>
            </w:r>
            <w:r w:rsidR="00110F7A">
              <w:rPr>
                <w:sz w:val="22"/>
              </w:rPr>
              <w:t xml:space="preserve">  </w:t>
            </w:r>
            <w:r w:rsidR="00B67D35" w:rsidRPr="00110F7A">
              <w:rPr>
                <w:sz w:val="22"/>
              </w:rPr>
              <w:t xml:space="preserve">2022 IEEE </w:t>
            </w:r>
            <w:r w:rsidR="00B67D35" w:rsidRPr="00110F7A">
              <w:rPr>
                <w:sz w:val="22"/>
              </w:rPr>
              <w:t>國際通信會議</w:t>
            </w:r>
          </w:p>
          <w:p w:rsidR="00110F7A" w:rsidRDefault="00CA73FB" w:rsidP="00110F7A">
            <w:pPr>
              <w:spacing w:line="276" w:lineRule="auto"/>
              <w:ind w:left="880" w:hangingChars="400" w:hanging="880"/>
              <w:rPr>
                <w:sz w:val="22"/>
              </w:rPr>
            </w:pPr>
            <w:r w:rsidRPr="00110F7A">
              <w:rPr>
                <w:sz w:val="22"/>
              </w:rPr>
              <w:t>(</w:t>
            </w:r>
            <w:r w:rsidRPr="00110F7A">
              <w:rPr>
                <w:sz w:val="22"/>
              </w:rPr>
              <w:t>英文</w:t>
            </w:r>
            <w:r w:rsidRPr="00110F7A">
              <w:rPr>
                <w:sz w:val="22"/>
              </w:rPr>
              <w:t>)</w:t>
            </w:r>
            <w:r w:rsidR="006707B2" w:rsidRPr="00110F7A">
              <w:rPr>
                <w:sz w:val="22"/>
              </w:rPr>
              <w:t xml:space="preserve"> </w:t>
            </w:r>
            <w:r w:rsidR="00110F7A">
              <w:rPr>
                <w:sz w:val="22"/>
              </w:rPr>
              <w:t xml:space="preserve">  </w:t>
            </w:r>
            <w:r w:rsidR="006707B2" w:rsidRPr="00110F7A">
              <w:rPr>
                <w:sz w:val="22"/>
              </w:rPr>
              <w:t>The</w:t>
            </w:r>
            <w:r w:rsidR="00B67D35" w:rsidRPr="00110F7A">
              <w:rPr>
                <w:sz w:val="22"/>
              </w:rPr>
              <w:t xml:space="preserve"> 2022</w:t>
            </w:r>
            <w:r w:rsidR="006707B2" w:rsidRPr="00110F7A">
              <w:rPr>
                <w:sz w:val="22"/>
              </w:rPr>
              <w:t xml:space="preserve"> IEEE International Co</w:t>
            </w:r>
            <w:r w:rsidR="00110F7A" w:rsidRPr="00110F7A">
              <w:rPr>
                <w:sz w:val="22"/>
              </w:rPr>
              <w:t>nference on Communications</w:t>
            </w:r>
          </w:p>
          <w:p w:rsidR="00CA73FB" w:rsidRPr="00110F7A" w:rsidRDefault="00110F7A" w:rsidP="00110F7A">
            <w:pPr>
              <w:spacing w:line="276" w:lineRule="auto"/>
              <w:ind w:firstLineChars="400" w:firstLine="880"/>
              <w:rPr>
                <w:sz w:val="22"/>
              </w:rPr>
            </w:pPr>
            <w:r>
              <w:rPr>
                <w:sz w:val="22"/>
              </w:rPr>
              <w:t>(</w:t>
            </w:r>
            <w:r w:rsidR="006707B2" w:rsidRPr="00110F7A">
              <w:rPr>
                <w:sz w:val="22"/>
              </w:rPr>
              <w:t>IEEE ICC 2022)</w:t>
            </w:r>
          </w:p>
        </w:tc>
      </w:tr>
      <w:tr w:rsidR="007B2D96" w:rsidTr="00B67D35">
        <w:tc>
          <w:tcPr>
            <w:tcW w:w="1267" w:type="dxa"/>
          </w:tcPr>
          <w:p w:rsidR="007B2D96" w:rsidRPr="007B2D96" w:rsidRDefault="007B2D96" w:rsidP="007B2D96">
            <w:pPr>
              <w:spacing w:line="276" w:lineRule="auto"/>
              <w:rPr>
                <w:rFonts w:ascii="標楷體" w:hAnsi="標楷體"/>
                <w:szCs w:val="24"/>
              </w:rPr>
            </w:pPr>
            <w:r w:rsidRPr="007B2D96">
              <w:rPr>
                <w:rFonts w:ascii="標楷體" w:hAnsi="標楷體" w:cs="DFKaiShu-SB-Estd-BF" w:hint="eastAsia"/>
                <w:kern w:val="0"/>
                <w:szCs w:val="24"/>
              </w:rPr>
              <w:t>發表題目</w:t>
            </w:r>
          </w:p>
        </w:tc>
        <w:tc>
          <w:tcPr>
            <w:tcW w:w="6950" w:type="dxa"/>
            <w:gridSpan w:val="3"/>
          </w:tcPr>
          <w:p w:rsidR="00CA73FB" w:rsidRPr="00110F7A" w:rsidRDefault="00CA73FB" w:rsidP="00CA73FB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(</w:t>
            </w:r>
            <w:r w:rsidRPr="00110F7A">
              <w:rPr>
                <w:sz w:val="22"/>
              </w:rPr>
              <w:t>中文</w:t>
            </w:r>
            <w:r w:rsidRPr="00110F7A">
              <w:rPr>
                <w:sz w:val="22"/>
              </w:rPr>
              <w:t>)</w:t>
            </w:r>
            <w:r w:rsidR="0025481E" w:rsidRPr="00110F7A">
              <w:rPr>
                <w:sz w:val="22"/>
              </w:rPr>
              <w:t xml:space="preserve">  </w:t>
            </w:r>
            <w:r w:rsidR="00AE63E4">
              <w:rPr>
                <w:sz w:val="22"/>
              </w:rPr>
              <w:t xml:space="preserve"> </w:t>
            </w:r>
            <w:r w:rsidR="0025481E" w:rsidRPr="00110F7A">
              <w:rPr>
                <w:sz w:val="22"/>
              </w:rPr>
              <w:t>基於樹結構和秘密共享的高效隱私保護最近鄰分類</w:t>
            </w:r>
          </w:p>
          <w:p w:rsidR="007B2D96" w:rsidRPr="00110F7A" w:rsidRDefault="00CA73FB" w:rsidP="00CA73FB">
            <w:pPr>
              <w:spacing w:line="276" w:lineRule="auto"/>
              <w:rPr>
                <w:sz w:val="22"/>
              </w:rPr>
            </w:pPr>
            <w:r w:rsidRPr="00110F7A">
              <w:rPr>
                <w:sz w:val="22"/>
              </w:rPr>
              <w:t>(</w:t>
            </w:r>
            <w:r w:rsidRPr="00110F7A">
              <w:rPr>
                <w:sz w:val="22"/>
              </w:rPr>
              <w:t>英文</w:t>
            </w:r>
            <w:r w:rsidRPr="00110F7A">
              <w:rPr>
                <w:sz w:val="22"/>
              </w:rPr>
              <w:t>)</w:t>
            </w:r>
            <w:r w:rsidR="0025481E" w:rsidRPr="00110F7A">
              <w:rPr>
                <w:sz w:val="22"/>
              </w:rPr>
              <w:t xml:space="preserve">  </w:t>
            </w:r>
            <w:r w:rsidR="00AE63E4">
              <w:rPr>
                <w:sz w:val="22"/>
              </w:rPr>
              <w:t xml:space="preserve"> </w:t>
            </w:r>
            <w:r w:rsidR="0025481E" w:rsidRPr="00110F7A">
              <w:rPr>
                <w:sz w:val="22"/>
              </w:rPr>
              <w:t>Efficient Privacy Preserving Nearest Neighboring Classification from Tree Structures and Secret Sharing</w:t>
            </w:r>
          </w:p>
        </w:tc>
      </w:tr>
    </w:tbl>
    <w:p w:rsidR="00382964" w:rsidRPr="00382964" w:rsidRDefault="00382964" w:rsidP="00382964">
      <w:pPr>
        <w:rPr>
          <w:rFonts w:ascii="標楷體" w:hAnsi="標楷體" w:cs="DFKaiShu-SB-Estd-BF"/>
          <w:kern w:val="0"/>
          <w:szCs w:val="24"/>
        </w:rPr>
      </w:pPr>
    </w:p>
    <w:p w:rsidR="00CA73FB" w:rsidRDefault="00CA73FB" w:rsidP="00382964">
      <w:pPr>
        <w:pStyle w:val="a8"/>
        <w:numPr>
          <w:ilvl w:val="0"/>
          <w:numId w:val="1"/>
        </w:numPr>
        <w:spacing w:before="240" w:after="240"/>
        <w:ind w:leftChars="0"/>
        <w:rPr>
          <w:rFonts w:ascii="標楷體" w:hAnsi="標楷體" w:cs="DFKaiShu-SB-Estd-BF"/>
          <w:kern w:val="0"/>
          <w:szCs w:val="24"/>
        </w:rPr>
      </w:pPr>
      <w:r w:rsidRPr="00CA73FB">
        <w:rPr>
          <w:rFonts w:ascii="標楷體" w:hAnsi="標楷體" w:cs="DFKaiShu-SB-Estd-BF" w:hint="eastAsia"/>
          <w:kern w:val="0"/>
          <w:szCs w:val="24"/>
        </w:rPr>
        <w:t>參加會議經過</w:t>
      </w:r>
    </w:p>
    <w:p w:rsidR="002E0C4E" w:rsidRPr="006360A8" w:rsidRDefault="00927015" w:rsidP="000C578C">
      <w:pPr>
        <w:pStyle w:val="a8"/>
        <w:spacing w:before="240" w:after="240"/>
        <w:ind w:leftChars="0" w:firstLine="480"/>
        <w:rPr>
          <w:kern w:val="0"/>
          <w:sz w:val="22"/>
        </w:rPr>
      </w:pPr>
      <w:r w:rsidRPr="006360A8">
        <w:rPr>
          <w:kern w:val="0"/>
          <w:sz w:val="22"/>
        </w:rPr>
        <w:t>本次</w:t>
      </w:r>
      <w:r w:rsidRPr="006360A8">
        <w:rPr>
          <w:kern w:val="0"/>
          <w:sz w:val="22"/>
        </w:rPr>
        <w:t xml:space="preserve"> IEEE ICC 2022 </w:t>
      </w:r>
      <w:r w:rsidRPr="006360A8">
        <w:rPr>
          <w:kern w:val="0"/>
          <w:sz w:val="22"/>
        </w:rPr>
        <w:t>國際學術研討會於南韓首爾市之</w:t>
      </w:r>
      <w:r w:rsidR="000E7D78">
        <w:rPr>
          <w:rFonts w:hint="eastAsia"/>
          <w:kern w:val="0"/>
          <w:sz w:val="22"/>
        </w:rPr>
        <w:t xml:space="preserve"> </w:t>
      </w:r>
      <w:r w:rsidR="00026449" w:rsidRPr="006360A8">
        <w:rPr>
          <w:kern w:val="0"/>
          <w:sz w:val="22"/>
        </w:rPr>
        <w:t>COEX</w:t>
      </w:r>
      <w:r w:rsidRPr="006360A8">
        <w:rPr>
          <w:kern w:val="0"/>
          <w:sz w:val="22"/>
        </w:rPr>
        <w:t>會議中心舉辦</w:t>
      </w:r>
      <w:r w:rsidR="00026449" w:rsidRPr="006360A8">
        <w:rPr>
          <w:kern w:val="0"/>
          <w:sz w:val="22"/>
        </w:rPr>
        <w:t>，</w:t>
      </w:r>
      <w:r w:rsidR="002E0C4E" w:rsidRPr="006360A8">
        <w:rPr>
          <w:kern w:val="0"/>
          <w:sz w:val="22"/>
        </w:rPr>
        <w:t>其主題</w:t>
      </w:r>
      <w:r w:rsidRPr="006360A8">
        <w:rPr>
          <w:kern w:val="0"/>
          <w:sz w:val="22"/>
        </w:rPr>
        <w:t>“</w:t>
      </w:r>
      <w:r w:rsidRPr="006360A8">
        <w:rPr>
          <w:kern w:val="0"/>
          <w:sz w:val="22"/>
        </w:rPr>
        <w:t>智能世界的智能連接</w:t>
      </w:r>
      <w:r w:rsidRPr="006360A8">
        <w:rPr>
          <w:kern w:val="0"/>
          <w:sz w:val="22"/>
        </w:rPr>
        <w:t>”</w:t>
      </w:r>
      <w:r w:rsidR="002E0C4E" w:rsidRPr="006360A8">
        <w:rPr>
          <w:kern w:val="0"/>
          <w:sz w:val="22"/>
        </w:rPr>
        <w:t>旨在討論重要的未來溝通問題與展示最新的通信和網絡研究成果</w:t>
      </w:r>
      <w:r w:rsidR="00006FB6" w:rsidRPr="006360A8">
        <w:rPr>
          <w:kern w:val="0"/>
          <w:sz w:val="22"/>
        </w:rPr>
        <w:t>。</w:t>
      </w:r>
      <w:r w:rsidR="00026449" w:rsidRPr="006360A8">
        <w:rPr>
          <w:kern w:val="0"/>
          <w:sz w:val="22"/>
        </w:rPr>
        <w:t>此會議聚集全世界的學者與研究人員，更吸引了無線通訊產業相關人士共襄盛舉，本人參與的</w:t>
      </w:r>
      <w:r w:rsidR="00026449" w:rsidRPr="006360A8">
        <w:rPr>
          <w:kern w:val="0"/>
          <w:sz w:val="22"/>
        </w:rPr>
        <w:t xml:space="preserve">IEEE ICC </w:t>
      </w:r>
      <w:r w:rsidR="00026449" w:rsidRPr="006360A8">
        <w:rPr>
          <w:kern w:val="0"/>
          <w:sz w:val="22"/>
        </w:rPr>
        <w:t>會議之論文發表被安排於第四日的下午，為期五天的會議內容著實豐富且緊湊。</w:t>
      </w:r>
    </w:p>
    <w:p w:rsidR="002E0C4E" w:rsidRPr="006360A8" w:rsidRDefault="00026449" w:rsidP="000C578C">
      <w:pPr>
        <w:pStyle w:val="a8"/>
        <w:spacing w:before="240" w:after="240"/>
        <w:rPr>
          <w:kern w:val="0"/>
          <w:sz w:val="22"/>
        </w:rPr>
      </w:pPr>
      <w:r w:rsidRPr="006360A8">
        <w:rPr>
          <w:kern w:val="0"/>
          <w:sz w:val="22"/>
        </w:rPr>
        <w:tab/>
      </w:r>
      <w:r w:rsidRPr="006360A8">
        <w:rPr>
          <w:kern w:val="0"/>
          <w:sz w:val="22"/>
        </w:rPr>
        <w:t>因應全球</w:t>
      </w:r>
      <w:r w:rsidR="000C578C" w:rsidRPr="006360A8">
        <w:rPr>
          <w:kern w:val="0"/>
          <w:sz w:val="22"/>
        </w:rPr>
        <w:t xml:space="preserve"> </w:t>
      </w:r>
      <w:r w:rsidRPr="006360A8">
        <w:rPr>
          <w:kern w:val="0"/>
          <w:sz w:val="22"/>
        </w:rPr>
        <w:t>COVID-19</w:t>
      </w:r>
      <w:r w:rsidR="000C578C" w:rsidRPr="006360A8">
        <w:rPr>
          <w:kern w:val="0"/>
          <w:sz w:val="22"/>
        </w:rPr>
        <w:t xml:space="preserve"> </w:t>
      </w:r>
      <w:r w:rsidR="000C578C" w:rsidRPr="006360A8">
        <w:rPr>
          <w:kern w:val="0"/>
          <w:sz w:val="22"/>
        </w:rPr>
        <w:t>疫</w:t>
      </w:r>
      <w:r w:rsidRPr="006360A8">
        <w:rPr>
          <w:kern w:val="0"/>
          <w:sz w:val="22"/>
        </w:rPr>
        <w:t>情嚴峻，此次研討會採用混合式</w:t>
      </w:r>
      <w:r w:rsidR="000C578C" w:rsidRPr="006360A8">
        <w:rPr>
          <w:kern w:val="0"/>
          <w:sz w:val="22"/>
        </w:rPr>
        <w:t>做法</w:t>
      </w:r>
      <w:r w:rsidRPr="006360A8">
        <w:rPr>
          <w:kern w:val="0"/>
          <w:sz w:val="22"/>
        </w:rPr>
        <w:t>進行，</w:t>
      </w:r>
      <w:r w:rsidR="000C578C" w:rsidRPr="006360A8">
        <w:rPr>
          <w:kern w:val="0"/>
          <w:sz w:val="22"/>
        </w:rPr>
        <w:t>故本人透過主辦方所提供之</w:t>
      </w:r>
      <w:r w:rsidR="000C578C" w:rsidRPr="006360A8">
        <w:rPr>
          <w:kern w:val="0"/>
          <w:sz w:val="22"/>
        </w:rPr>
        <w:t xml:space="preserve"> </w:t>
      </w:r>
      <w:r w:rsidR="0012537F">
        <w:rPr>
          <w:kern w:val="0"/>
          <w:sz w:val="22"/>
        </w:rPr>
        <w:t>ICC</w:t>
      </w:r>
      <w:r w:rsidR="0012537F">
        <w:rPr>
          <w:rFonts w:hint="eastAsia"/>
          <w:kern w:val="0"/>
          <w:sz w:val="22"/>
        </w:rPr>
        <w:t>平台觀看預錄報告和</w:t>
      </w:r>
      <w:r w:rsidR="000C578C" w:rsidRPr="006360A8">
        <w:rPr>
          <w:kern w:val="0"/>
          <w:sz w:val="22"/>
        </w:rPr>
        <w:t>Gather.Town</w:t>
      </w:r>
      <w:r w:rsidR="0012537F">
        <w:rPr>
          <w:rFonts w:hint="eastAsia"/>
          <w:kern w:val="0"/>
          <w:sz w:val="22"/>
        </w:rPr>
        <w:t>連結</w:t>
      </w:r>
      <w:r w:rsidRPr="006360A8">
        <w:rPr>
          <w:kern w:val="0"/>
          <w:sz w:val="22"/>
        </w:rPr>
        <w:t>參與</w:t>
      </w:r>
      <w:r w:rsidR="0012537F">
        <w:rPr>
          <w:rFonts w:hint="eastAsia"/>
          <w:kern w:val="0"/>
          <w:sz w:val="22"/>
        </w:rPr>
        <w:t>虛擬</w:t>
      </w:r>
      <w:r w:rsidR="0012537F">
        <w:rPr>
          <w:kern w:val="0"/>
          <w:sz w:val="22"/>
        </w:rPr>
        <w:t>會議</w:t>
      </w:r>
      <w:r w:rsidRPr="006360A8">
        <w:rPr>
          <w:kern w:val="0"/>
          <w:sz w:val="22"/>
        </w:rPr>
        <w:t>。</w:t>
      </w:r>
    </w:p>
    <w:p w:rsidR="00CA73FB" w:rsidRDefault="00CA73FB" w:rsidP="00382964">
      <w:pPr>
        <w:pStyle w:val="a8"/>
        <w:numPr>
          <w:ilvl w:val="0"/>
          <w:numId w:val="1"/>
        </w:numPr>
        <w:spacing w:before="240" w:after="240"/>
        <w:ind w:leftChars="0"/>
        <w:rPr>
          <w:rFonts w:ascii="標楷體" w:hAnsi="標楷體" w:cs="DFKaiShu-SB-Estd-BF"/>
          <w:kern w:val="0"/>
          <w:szCs w:val="24"/>
        </w:rPr>
      </w:pPr>
      <w:r w:rsidRPr="00CA73FB">
        <w:rPr>
          <w:rFonts w:ascii="標楷體" w:hAnsi="標楷體" w:cs="DFKaiShu-SB-Estd-BF" w:hint="eastAsia"/>
          <w:kern w:val="0"/>
          <w:szCs w:val="24"/>
        </w:rPr>
        <w:t>與會心得</w:t>
      </w:r>
    </w:p>
    <w:p w:rsidR="00F24DED" w:rsidRPr="006360A8" w:rsidRDefault="005B3610" w:rsidP="005B3610">
      <w:pPr>
        <w:spacing w:before="240" w:after="240"/>
        <w:ind w:left="480" w:firstLine="480"/>
        <w:rPr>
          <w:kern w:val="0"/>
          <w:sz w:val="22"/>
        </w:rPr>
      </w:pPr>
      <w:r w:rsidRPr="006360A8">
        <w:rPr>
          <w:kern w:val="0"/>
          <w:sz w:val="22"/>
        </w:rPr>
        <w:t>本次是個人第一次於國際學術研討會發表研究成果，雖然因疫情關係無法實地參加</w:t>
      </w:r>
      <w:r w:rsidR="00612185" w:rsidRPr="006360A8">
        <w:rPr>
          <w:kern w:val="0"/>
          <w:sz w:val="22"/>
        </w:rPr>
        <w:t>研討會，略有可惜，但能夠有這樣的機會仍讓我感到相當的榮幸和興奮。</w:t>
      </w:r>
    </w:p>
    <w:p w:rsidR="00612185" w:rsidRPr="006360A8" w:rsidRDefault="00612185" w:rsidP="00D67A39">
      <w:pPr>
        <w:spacing w:before="240" w:after="240"/>
        <w:ind w:left="480" w:firstLine="480"/>
        <w:rPr>
          <w:kern w:val="0"/>
          <w:sz w:val="22"/>
        </w:rPr>
      </w:pPr>
      <w:r w:rsidRPr="006360A8">
        <w:rPr>
          <w:kern w:val="0"/>
          <w:sz w:val="22"/>
        </w:rPr>
        <w:t>其會議中共有八場</w:t>
      </w:r>
      <w:r w:rsidRPr="006360A8">
        <w:rPr>
          <w:kern w:val="0"/>
          <w:sz w:val="22"/>
        </w:rPr>
        <w:t xml:space="preserve"> keynotes</w:t>
      </w:r>
      <w:r w:rsidRPr="006360A8">
        <w:rPr>
          <w:kern w:val="0"/>
          <w:sz w:val="22"/>
        </w:rPr>
        <w:t>，主軸圍繞在智能連接上，例如</w:t>
      </w:r>
      <w:r w:rsidRPr="006360A8">
        <w:rPr>
          <w:kern w:val="0"/>
          <w:sz w:val="22"/>
        </w:rPr>
        <w:t xml:space="preserve">5G </w:t>
      </w:r>
      <w:r w:rsidRPr="006360A8">
        <w:rPr>
          <w:kern w:val="0"/>
          <w:sz w:val="22"/>
        </w:rPr>
        <w:t>垂直產業融合的全球趨勢與未來規劃、未來</w:t>
      </w:r>
      <w:r w:rsidRPr="006360A8">
        <w:rPr>
          <w:kern w:val="0"/>
          <w:sz w:val="22"/>
        </w:rPr>
        <w:t xml:space="preserve"> 6G </w:t>
      </w:r>
      <w:r w:rsidRPr="006360A8">
        <w:rPr>
          <w:kern w:val="0"/>
          <w:sz w:val="22"/>
        </w:rPr>
        <w:t>無線的機遇與挑戰、推出基於</w:t>
      </w:r>
      <w:r w:rsidRPr="006360A8">
        <w:rPr>
          <w:kern w:val="0"/>
          <w:sz w:val="22"/>
        </w:rPr>
        <w:t xml:space="preserve"> 5G </w:t>
      </w:r>
      <w:r w:rsidR="00DC402D">
        <w:rPr>
          <w:kern w:val="0"/>
          <w:sz w:val="22"/>
        </w:rPr>
        <w:t>的數</w:t>
      </w:r>
      <w:r w:rsidR="00DC402D">
        <w:rPr>
          <w:rFonts w:hint="eastAsia"/>
          <w:kern w:val="0"/>
          <w:sz w:val="22"/>
        </w:rPr>
        <w:t>位</w:t>
      </w:r>
      <w:r w:rsidRPr="006360A8">
        <w:rPr>
          <w:kern w:val="0"/>
          <w:sz w:val="22"/>
        </w:rPr>
        <w:t>化轉型和工業</w:t>
      </w:r>
      <w:r w:rsidRPr="006360A8">
        <w:rPr>
          <w:kern w:val="0"/>
          <w:sz w:val="22"/>
        </w:rPr>
        <w:t xml:space="preserve"> 4.0 </w:t>
      </w:r>
      <w:r w:rsidRPr="006360A8">
        <w:rPr>
          <w:kern w:val="0"/>
          <w:sz w:val="22"/>
        </w:rPr>
        <w:t>願景。其中</w:t>
      </w:r>
      <w:r w:rsidR="00D72103" w:rsidRPr="006360A8">
        <w:rPr>
          <w:kern w:val="0"/>
          <w:sz w:val="22"/>
        </w:rPr>
        <w:t>最讓我感興趣的是</w:t>
      </w:r>
      <w:r w:rsidR="00D72103" w:rsidRPr="006360A8">
        <w:rPr>
          <w:kern w:val="0"/>
          <w:sz w:val="22"/>
        </w:rPr>
        <w:t xml:space="preserve"> Peiying Zhu </w:t>
      </w:r>
      <w:r w:rsidR="00D72103" w:rsidRPr="006360A8">
        <w:rPr>
          <w:kern w:val="0"/>
          <w:sz w:val="22"/>
        </w:rPr>
        <w:t>主講的</w:t>
      </w:r>
      <w:r w:rsidR="00D72103" w:rsidRPr="006360A8">
        <w:rPr>
          <w:kern w:val="0"/>
          <w:sz w:val="22"/>
        </w:rPr>
        <w:t xml:space="preserve"> Native AI For 6G: Net4AI And AI4Net</w:t>
      </w:r>
      <w:r w:rsidR="00D72103" w:rsidRPr="006360A8">
        <w:rPr>
          <w:kern w:val="0"/>
          <w:sz w:val="22"/>
        </w:rPr>
        <w:t>，該場內容旨在討論</w:t>
      </w:r>
      <w:r w:rsidR="00D67A39" w:rsidRPr="006360A8">
        <w:rPr>
          <w:kern w:val="0"/>
          <w:sz w:val="22"/>
        </w:rPr>
        <w:t>如何推動實時人工智慧</w:t>
      </w:r>
      <w:r w:rsidR="00881417">
        <w:rPr>
          <w:rFonts w:hint="eastAsia"/>
          <w:kern w:val="0"/>
          <w:sz w:val="22"/>
        </w:rPr>
        <w:t>和處理</w:t>
      </w:r>
      <w:r w:rsidR="00D67A39" w:rsidRPr="006360A8">
        <w:rPr>
          <w:kern w:val="0"/>
          <w:sz w:val="22"/>
        </w:rPr>
        <w:t>激增</w:t>
      </w:r>
      <w:r w:rsidR="00D72103" w:rsidRPr="006360A8">
        <w:rPr>
          <w:kern w:val="0"/>
          <w:sz w:val="22"/>
        </w:rPr>
        <w:t>的</w:t>
      </w:r>
      <w:r w:rsidR="00D72103" w:rsidRPr="006360A8">
        <w:rPr>
          <w:kern w:val="0"/>
          <w:sz w:val="22"/>
        </w:rPr>
        <w:t>AI</w:t>
      </w:r>
      <w:r w:rsidR="00D72103" w:rsidRPr="006360A8">
        <w:rPr>
          <w:kern w:val="0"/>
          <w:sz w:val="22"/>
        </w:rPr>
        <w:t>應用</w:t>
      </w:r>
      <w:r w:rsidR="00D67A39" w:rsidRPr="006360A8">
        <w:rPr>
          <w:kern w:val="0"/>
          <w:sz w:val="22"/>
        </w:rPr>
        <w:t>程序</w:t>
      </w:r>
      <w:r w:rsidR="00881417">
        <w:rPr>
          <w:rFonts w:hint="eastAsia"/>
          <w:kern w:val="0"/>
          <w:sz w:val="22"/>
        </w:rPr>
        <w:t>與</w:t>
      </w:r>
      <w:r w:rsidR="00D67A39" w:rsidRPr="006360A8">
        <w:rPr>
          <w:kern w:val="0"/>
          <w:sz w:val="22"/>
        </w:rPr>
        <w:t>相關的資料</w:t>
      </w:r>
      <w:r w:rsidR="00D72103" w:rsidRPr="006360A8">
        <w:rPr>
          <w:kern w:val="0"/>
          <w:sz w:val="22"/>
        </w:rPr>
        <w:t>隱私問題</w:t>
      </w:r>
      <w:r w:rsidR="00D67A39" w:rsidRPr="006360A8">
        <w:rPr>
          <w:kern w:val="0"/>
          <w:sz w:val="22"/>
        </w:rPr>
        <w:t>，並提出</w:t>
      </w:r>
      <w:r w:rsidR="00D67A39" w:rsidRPr="006360A8">
        <w:rPr>
          <w:kern w:val="0"/>
          <w:sz w:val="22"/>
        </w:rPr>
        <w:t>6G</w:t>
      </w:r>
      <w:r w:rsidR="00D67A39" w:rsidRPr="006360A8">
        <w:rPr>
          <w:kern w:val="0"/>
          <w:sz w:val="22"/>
        </w:rPr>
        <w:t>是大規模人工智慧應用的關鍵，即利用</w:t>
      </w:r>
      <w:r w:rsidR="00D67A39" w:rsidRPr="006360A8">
        <w:rPr>
          <w:kern w:val="0"/>
          <w:sz w:val="22"/>
        </w:rPr>
        <w:t>6G</w:t>
      </w:r>
      <w:r w:rsidR="00D67A39" w:rsidRPr="006360A8">
        <w:rPr>
          <w:kern w:val="0"/>
          <w:sz w:val="22"/>
        </w:rPr>
        <w:t>網路作為</w:t>
      </w:r>
      <w:r w:rsidR="00D72103" w:rsidRPr="006360A8">
        <w:rPr>
          <w:kern w:val="0"/>
          <w:sz w:val="22"/>
        </w:rPr>
        <w:t>分佈式和協作式</w:t>
      </w:r>
      <w:r w:rsidR="00D67A39" w:rsidRPr="006360A8">
        <w:rPr>
          <w:kern w:val="0"/>
          <w:sz w:val="22"/>
        </w:rPr>
        <w:t>的</w:t>
      </w:r>
      <w:r w:rsidR="00D67A39" w:rsidRPr="006360A8">
        <w:rPr>
          <w:kern w:val="0"/>
          <w:sz w:val="22"/>
        </w:rPr>
        <w:t>AI</w:t>
      </w:r>
      <w:r w:rsidR="00D72103" w:rsidRPr="006360A8">
        <w:rPr>
          <w:kern w:val="0"/>
          <w:sz w:val="22"/>
        </w:rPr>
        <w:t>學習和推理服務的平台。</w:t>
      </w:r>
    </w:p>
    <w:p w:rsidR="000639DA" w:rsidRPr="006360A8" w:rsidRDefault="00D67A39" w:rsidP="000639DA">
      <w:pPr>
        <w:spacing w:before="240" w:after="240"/>
        <w:ind w:left="480" w:firstLine="480"/>
        <w:rPr>
          <w:kern w:val="0"/>
          <w:sz w:val="22"/>
        </w:rPr>
      </w:pPr>
      <w:r w:rsidRPr="006360A8">
        <w:rPr>
          <w:kern w:val="0"/>
          <w:sz w:val="22"/>
        </w:rPr>
        <w:lastRenderedPageBreak/>
        <w:t>個人在會前所準備的口頭英文報告上下了不少功夫，其發表的題目主要在講述</w:t>
      </w:r>
      <w:r w:rsidR="000639DA" w:rsidRPr="006360A8">
        <w:rPr>
          <w:sz w:val="22"/>
        </w:rPr>
        <w:t>最近鄰分類問題的高效隱私保護技術，其可以使兩方在不洩漏各自資料的情況下快速地計算出分類結果。</w:t>
      </w:r>
    </w:p>
    <w:p w:rsidR="000639DA" w:rsidRDefault="00CA73FB" w:rsidP="000639DA">
      <w:pPr>
        <w:pStyle w:val="a8"/>
        <w:numPr>
          <w:ilvl w:val="0"/>
          <w:numId w:val="1"/>
        </w:numPr>
        <w:spacing w:before="240" w:after="240"/>
        <w:ind w:leftChars="0"/>
        <w:rPr>
          <w:rFonts w:ascii="標楷體" w:hAnsi="標楷體" w:cs="DFKaiShu-SB-Estd-BF"/>
          <w:kern w:val="0"/>
          <w:szCs w:val="24"/>
        </w:rPr>
      </w:pPr>
      <w:r w:rsidRPr="00CA73FB">
        <w:rPr>
          <w:rFonts w:ascii="標楷體" w:hAnsi="標楷體" w:cs="DFKaiShu-SB-Estd-BF" w:hint="eastAsia"/>
          <w:kern w:val="0"/>
          <w:szCs w:val="24"/>
        </w:rPr>
        <w:t>發表論文全文或摘要</w:t>
      </w:r>
    </w:p>
    <w:p w:rsidR="00CA73FB" w:rsidRPr="006360A8" w:rsidRDefault="000639DA" w:rsidP="000639DA">
      <w:pPr>
        <w:pStyle w:val="a8"/>
        <w:spacing w:before="240" w:after="240"/>
        <w:ind w:leftChars="0"/>
        <w:rPr>
          <w:kern w:val="0"/>
          <w:sz w:val="22"/>
        </w:rPr>
      </w:pPr>
      <w:r w:rsidRPr="006360A8">
        <w:rPr>
          <w:kern w:val="0"/>
          <w:sz w:val="22"/>
        </w:rPr>
        <w:t>The $k$-nearest neighbor ($k$NN) algorithm is a very simple manner in the area of machine learning. It is a supervised method to classify according to the distance between different instances and is also widely used in solving some classification problems. It is expected to obtain better training with a larger dataset. However, how to perform $k$NN algorithm efficiently is an issue with privacy-preserving. In this paper, we proposed a privacy-preserving $k$-nearest neighboring scheme by secret sharing and improve the $k$NN classification by preprocessing with tree structures. Finally, the applicability of our method is shown by experiments with real datasets.</w:t>
      </w:r>
    </w:p>
    <w:p w:rsidR="00CA73FB" w:rsidRDefault="00CA73FB" w:rsidP="00382964">
      <w:pPr>
        <w:pStyle w:val="a8"/>
        <w:numPr>
          <w:ilvl w:val="0"/>
          <w:numId w:val="1"/>
        </w:numPr>
        <w:spacing w:before="240" w:after="240"/>
        <w:ind w:leftChars="0"/>
        <w:rPr>
          <w:rFonts w:ascii="標楷體" w:hAnsi="標楷體" w:cs="DFKaiShu-SB-Estd-BF"/>
          <w:kern w:val="0"/>
          <w:szCs w:val="24"/>
        </w:rPr>
      </w:pPr>
      <w:r w:rsidRPr="00CA73FB">
        <w:rPr>
          <w:rFonts w:ascii="標楷體" w:hAnsi="標楷體" w:cs="DFKaiShu-SB-Estd-BF" w:hint="eastAsia"/>
          <w:kern w:val="0"/>
          <w:szCs w:val="24"/>
        </w:rPr>
        <w:t>建議</w:t>
      </w:r>
    </w:p>
    <w:p w:rsidR="00F24DED" w:rsidRPr="00C06D87" w:rsidRDefault="007A4EB3" w:rsidP="007A4EB3">
      <w:pPr>
        <w:pStyle w:val="a8"/>
        <w:spacing w:before="240" w:after="240"/>
        <w:ind w:firstLine="480"/>
        <w:rPr>
          <w:kern w:val="0"/>
          <w:sz w:val="22"/>
        </w:rPr>
      </w:pPr>
      <w:r w:rsidRPr="00C06D87">
        <w:rPr>
          <w:kern w:val="0"/>
          <w:sz w:val="22"/>
        </w:rPr>
        <w:t>參加國際研討會不但可以增加與各國學者交流的機會，更能夠訓練自己的學術能力、表達能力，並且了解國際研究上的最新近況，期望未來能繼續支持學生參與國際學術會議以增廣見聞，提升其競爭力，刺激研究創新的能力，並開拓學生的視野與國際觀。</w:t>
      </w:r>
    </w:p>
    <w:p w:rsidR="00CA73FB" w:rsidRPr="006360A8" w:rsidRDefault="00CA73FB" w:rsidP="00382964">
      <w:pPr>
        <w:pStyle w:val="a8"/>
        <w:numPr>
          <w:ilvl w:val="0"/>
          <w:numId w:val="1"/>
        </w:numPr>
        <w:spacing w:before="240" w:after="240"/>
        <w:ind w:leftChars="0"/>
        <w:rPr>
          <w:kern w:val="0"/>
          <w:szCs w:val="24"/>
        </w:rPr>
      </w:pPr>
      <w:r w:rsidRPr="00CA73FB">
        <w:rPr>
          <w:rFonts w:ascii="標楷體" w:hAnsi="標楷體" w:cs="DFKaiShu-SB-Estd-BF" w:hint="eastAsia"/>
          <w:kern w:val="0"/>
          <w:szCs w:val="24"/>
        </w:rPr>
        <w:t>攜帶資料名稱及內</w:t>
      </w:r>
      <w:r w:rsidRPr="006360A8">
        <w:rPr>
          <w:rFonts w:hint="eastAsia"/>
          <w:kern w:val="0"/>
          <w:szCs w:val="24"/>
        </w:rPr>
        <w:t>容</w:t>
      </w:r>
    </w:p>
    <w:p w:rsidR="006360A8" w:rsidRDefault="00382964" w:rsidP="00C06D87">
      <w:pPr>
        <w:spacing w:before="240" w:after="240"/>
        <w:ind w:left="480"/>
        <w:rPr>
          <w:kern w:val="0"/>
          <w:sz w:val="22"/>
        </w:rPr>
      </w:pPr>
      <w:r w:rsidRPr="00C06D87">
        <w:rPr>
          <w:kern w:val="0"/>
          <w:sz w:val="22"/>
        </w:rPr>
        <w:t>因</w:t>
      </w:r>
      <w:r w:rsidR="00815D85" w:rsidRPr="00C06D87">
        <w:rPr>
          <w:kern w:val="0"/>
          <w:sz w:val="22"/>
        </w:rPr>
        <w:t>為</w:t>
      </w:r>
      <w:r w:rsidRPr="00C06D87">
        <w:rPr>
          <w:kern w:val="0"/>
          <w:sz w:val="22"/>
        </w:rPr>
        <w:t>採</w:t>
      </w:r>
      <w:r w:rsidR="00815D85" w:rsidRPr="00C06D87">
        <w:rPr>
          <w:kern w:val="0"/>
          <w:sz w:val="22"/>
        </w:rPr>
        <w:t>取</w:t>
      </w:r>
      <w:r w:rsidRPr="00C06D87">
        <w:rPr>
          <w:kern w:val="0"/>
          <w:sz w:val="22"/>
        </w:rPr>
        <w:t>線上參與</w:t>
      </w:r>
      <w:r w:rsidR="002A7895" w:rsidRPr="00C06D87">
        <w:rPr>
          <w:kern w:val="0"/>
          <w:sz w:val="22"/>
        </w:rPr>
        <w:t>的緣</w:t>
      </w:r>
      <w:r w:rsidRPr="00C06D87">
        <w:rPr>
          <w:kern w:val="0"/>
          <w:sz w:val="22"/>
        </w:rPr>
        <w:t>故</w:t>
      </w:r>
      <w:r w:rsidR="002A7895" w:rsidRPr="00C06D87">
        <w:rPr>
          <w:kern w:val="0"/>
          <w:sz w:val="22"/>
        </w:rPr>
        <w:t>，</w:t>
      </w:r>
      <w:r w:rsidRPr="00C06D87">
        <w:rPr>
          <w:kern w:val="0"/>
          <w:sz w:val="22"/>
        </w:rPr>
        <w:t>無相關實體資料，僅有會議論文</w:t>
      </w:r>
      <w:r w:rsidR="007A4EB3" w:rsidRPr="00C06D87">
        <w:rPr>
          <w:kern w:val="0"/>
          <w:sz w:val="22"/>
        </w:rPr>
        <w:t>集</w:t>
      </w:r>
      <w:r w:rsidRPr="00C06D87">
        <w:rPr>
          <w:kern w:val="0"/>
          <w:sz w:val="22"/>
        </w:rPr>
        <w:t>之連結。</w:t>
      </w:r>
    </w:p>
    <w:p w:rsidR="00C06D87" w:rsidRDefault="00C06D87">
      <w:pPr>
        <w:widowControl/>
        <w:rPr>
          <w:kern w:val="0"/>
          <w:sz w:val="22"/>
        </w:rPr>
      </w:pPr>
      <w:r>
        <w:rPr>
          <w:kern w:val="0"/>
          <w:sz w:val="22"/>
        </w:rPr>
        <w:br w:type="page"/>
      </w:r>
    </w:p>
    <w:p w:rsidR="00CA73FB" w:rsidRDefault="00CA73FB" w:rsidP="00382964">
      <w:pPr>
        <w:pStyle w:val="a8"/>
        <w:numPr>
          <w:ilvl w:val="0"/>
          <w:numId w:val="1"/>
        </w:numPr>
        <w:spacing w:before="240" w:after="240"/>
        <w:ind w:leftChars="0"/>
        <w:rPr>
          <w:rFonts w:ascii="標楷體" w:hAnsi="標楷體" w:cs="DFKaiShu-SB-Estd-BF"/>
          <w:kern w:val="0"/>
          <w:szCs w:val="24"/>
        </w:rPr>
      </w:pPr>
      <w:r w:rsidRPr="00CA73FB">
        <w:rPr>
          <w:rFonts w:ascii="標楷體" w:hAnsi="標楷體" w:cs="DFKaiShu-SB-Estd-BF" w:hint="eastAsia"/>
          <w:kern w:val="0"/>
          <w:szCs w:val="24"/>
        </w:rPr>
        <w:lastRenderedPageBreak/>
        <w:t>其他</w:t>
      </w:r>
    </w:p>
    <w:p w:rsidR="00CA73FB" w:rsidRDefault="00152AFB" w:rsidP="00382964">
      <w:pPr>
        <w:pStyle w:val="a8"/>
        <w:spacing w:before="240" w:after="240"/>
        <w:ind w:leftChars="0"/>
        <w:jc w:val="center"/>
        <w:rPr>
          <w:kern w:val="0"/>
          <w:sz w:val="28"/>
          <w:szCs w:val="28"/>
        </w:rPr>
      </w:pPr>
      <w:r w:rsidRPr="00152AFB">
        <w:rPr>
          <w:kern w:val="0"/>
          <w:sz w:val="28"/>
          <w:szCs w:val="28"/>
        </w:rPr>
        <w:t xml:space="preserve">IEEE ICC 2022 </w:t>
      </w:r>
      <w:r w:rsidR="00CA73FB" w:rsidRPr="00152AFB">
        <w:rPr>
          <w:kern w:val="0"/>
          <w:sz w:val="28"/>
          <w:szCs w:val="28"/>
        </w:rPr>
        <w:t>會議相關照片</w:t>
      </w:r>
      <w:r w:rsidRPr="00152AFB">
        <w:rPr>
          <w:rFonts w:hint="eastAsia"/>
          <w:kern w:val="0"/>
          <w:sz w:val="28"/>
          <w:szCs w:val="28"/>
        </w:rPr>
        <w:t xml:space="preserve"> </w:t>
      </w:r>
      <w:r w:rsidR="00CA73FB" w:rsidRPr="00152AFB">
        <w:rPr>
          <w:kern w:val="0"/>
          <w:sz w:val="28"/>
          <w:szCs w:val="28"/>
        </w:rPr>
        <w:t>(</w:t>
      </w:r>
      <w:r w:rsidRPr="00152AFB">
        <w:rPr>
          <w:kern w:val="0"/>
          <w:sz w:val="28"/>
          <w:szCs w:val="28"/>
        </w:rPr>
        <w:t xml:space="preserve"> </w:t>
      </w:r>
      <w:r w:rsidR="00CA73FB" w:rsidRPr="00152AFB">
        <w:rPr>
          <w:kern w:val="0"/>
          <w:sz w:val="28"/>
          <w:szCs w:val="28"/>
        </w:rPr>
        <w:t>畫面截圖</w:t>
      </w:r>
      <w:r w:rsidRPr="00152AFB">
        <w:rPr>
          <w:rFonts w:hint="eastAsia"/>
          <w:kern w:val="0"/>
          <w:sz w:val="28"/>
          <w:szCs w:val="28"/>
        </w:rPr>
        <w:t xml:space="preserve"> </w:t>
      </w:r>
      <w:r w:rsidR="00CA73FB" w:rsidRPr="00152AFB">
        <w:rPr>
          <w:kern w:val="0"/>
          <w:sz w:val="28"/>
          <w:szCs w:val="28"/>
        </w:rPr>
        <w:t>)</w:t>
      </w:r>
    </w:p>
    <w:p w:rsidR="00EB50C7" w:rsidRDefault="00EB50C7" w:rsidP="00B77AA6">
      <w:pPr>
        <w:pStyle w:val="a8"/>
        <w:ind w:leftChars="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221186A" wp14:editId="3598DB2A">
            <wp:extent cx="5347569" cy="2941320"/>
            <wp:effectExtent l="0" t="0" r="571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7685" cy="295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61" w:rsidRDefault="00EB50C7" w:rsidP="00B77AA6">
      <w:pPr>
        <w:pStyle w:val="a8"/>
        <w:ind w:leftChars="0"/>
        <w:jc w:val="center"/>
        <w:rPr>
          <w:kern w:val="0"/>
          <w:sz w:val="20"/>
          <w:szCs w:val="20"/>
        </w:rPr>
      </w:pPr>
      <w:r w:rsidRPr="00EB50C7">
        <w:rPr>
          <w:rFonts w:hint="eastAsia"/>
          <w:kern w:val="0"/>
          <w:sz w:val="20"/>
          <w:szCs w:val="20"/>
        </w:rPr>
        <w:t>【圖一】</w:t>
      </w:r>
      <w:r>
        <w:rPr>
          <w:rFonts w:hint="eastAsia"/>
          <w:kern w:val="0"/>
          <w:sz w:val="20"/>
          <w:szCs w:val="20"/>
        </w:rPr>
        <w:t>Keynote Speech 3</w:t>
      </w:r>
      <w:r w:rsidRPr="00EB50C7">
        <w:rPr>
          <w:rFonts w:hint="eastAsia"/>
          <w:kern w:val="0"/>
          <w:sz w:val="20"/>
          <w:szCs w:val="20"/>
        </w:rPr>
        <w:t xml:space="preserve"> - Prof. </w:t>
      </w:r>
      <w:r w:rsidRPr="00EB50C7">
        <w:rPr>
          <w:kern w:val="0"/>
          <w:sz w:val="20"/>
          <w:szCs w:val="20"/>
        </w:rPr>
        <w:t>Yonina Eldar</w:t>
      </w:r>
    </w:p>
    <w:p w:rsidR="00C06D87" w:rsidRDefault="00C06D87" w:rsidP="00B77AA6">
      <w:pPr>
        <w:pStyle w:val="a8"/>
        <w:ind w:leftChars="0"/>
        <w:jc w:val="center"/>
        <w:rPr>
          <w:kern w:val="0"/>
          <w:sz w:val="20"/>
          <w:szCs w:val="20"/>
        </w:rPr>
      </w:pPr>
    </w:p>
    <w:p w:rsidR="00A833CB" w:rsidRDefault="00C06D87" w:rsidP="00B77AA6">
      <w:pPr>
        <w:pStyle w:val="a8"/>
        <w:ind w:leftChars="0"/>
        <w:jc w:val="center"/>
        <w:rPr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CED9CDC" wp14:editId="4D28DF10">
            <wp:extent cx="5400675" cy="2915285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E0" w:rsidRPr="00234FE0" w:rsidRDefault="00C06D87" w:rsidP="00234FE0">
      <w:pPr>
        <w:pStyle w:val="a8"/>
        <w:ind w:leftChars="0"/>
        <w:jc w:val="center"/>
        <w:rPr>
          <w:rFonts w:hint="eastAsia"/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【圖二</w:t>
      </w:r>
      <w:r w:rsidR="00152AFB" w:rsidRPr="00152AFB">
        <w:rPr>
          <w:rFonts w:hint="eastAsia"/>
          <w:kern w:val="0"/>
          <w:sz w:val="20"/>
          <w:szCs w:val="20"/>
        </w:rPr>
        <w:t>】</w:t>
      </w:r>
      <w:r w:rsidR="00152AFB">
        <w:rPr>
          <w:kern w:val="0"/>
          <w:sz w:val="20"/>
          <w:szCs w:val="20"/>
        </w:rPr>
        <w:t xml:space="preserve">Keynote Speech </w:t>
      </w:r>
      <w:r w:rsidR="00EB50C7">
        <w:rPr>
          <w:rFonts w:hint="eastAsia"/>
          <w:kern w:val="0"/>
          <w:sz w:val="20"/>
          <w:szCs w:val="20"/>
        </w:rPr>
        <w:t>4</w:t>
      </w:r>
      <w:r w:rsidR="00152AFB">
        <w:rPr>
          <w:kern w:val="0"/>
          <w:sz w:val="20"/>
          <w:szCs w:val="20"/>
        </w:rPr>
        <w:t xml:space="preserve"> -</w:t>
      </w:r>
      <w:r w:rsidR="00EB50C7">
        <w:rPr>
          <w:kern w:val="0"/>
          <w:sz w:val="20"/>
          <w:szCs w:val="20"/>
        </w:rPr>
        <w:t xml:space="preserve"> </w:t>
      </w:r>
      <w:r w:rsidR="00EB50C7">
        <w:rPr>
          <w:rFonts w:hint="eastAsia"/>
          <w:kern w:val="0"/>
          <w:sz w:val="20"/>
          <w:szCs w:val="20"/>
        </w:rPr>
        <w:t>M</w:t>
      </w:r>
      <w:r w:rsidR="00EB50C7">
        <w:rPr>
          <w:kern w:val="0"/>
          <w:sz w:val="20"/>
          <w:szCs w:val="20"/>
        </w:rPr>
        <w:t>r</w:t>
      </w:r>
      <w:r w:rsidR="00207861">
        <w:rPr>
          <w:kern w:val="0"/>
          <w:sz w:val="20"/>
          <w:szCs w:val="20"/>
        </w:rPr>
        <w:t>.</w:t>
      </w:r>
      <w:r w:rsidR="00152AFB">
        <w:rPr>
          <w:rFonts w:hint="eastAsia"/>
          <w:kern w:val="0"/>
          <w:sz w:val="20"/>
          <w:szCs w:val="20"/>
        </w:rPr>
        <w:t xml:space="preserve"> </w:t>
      </w:r>
      <w:r w:rsidR="00EB50C7" w:rsidRPr="00EB50C7">
        <w:rPr>
          <w:kern w:val="0"/>
          <w:sz w:val="20"/>
          <w:szCs w:val="20"/>
        </w:rPr>
        <w:t>Sunghyun Choi</w:t>
      </w:r>
    </w:p>
    <w:p w:rsidR="00C06D87" w:rsidRDefault="00C06D87">
      <w:pPr>
        <w:widowControl/>
        <w:rPr>
          <w:kern w:val="0"/>
          <w:sz w:val="20"/>
          <w:szCs w:val="20"/>
        </w:rPr>
      </w:pPr>
      <w:r>
        <w:rPr>
          <w:kern w:val="0"/>
          <w:sz w:val="20"/>
          <w:szCs w:val="20"/>
        </w:rPr>
        <w:br w:type="page"/>
      </w:r>
    </w:p>
    <w:p w:rsidR="00234FE0" w:rsidRDefault="00234FE0" w:rsidP="00B77AA6">
      <w:pPr>
        <w:pStyle w:val="a8"/>
        <w:ind w:leftChars="0"/>
        <w:jc w:val="center"/>
        <w:rPr>
          <w:kern w:val="0"/>
          <w:sz w:val="20"/>
          <w:szCs w:val="20"/>
        </w:rPr>
      </w:pPr>
    </w:p>
    <w:p w:rsidR="00B77AA6" w:rsidRPr="00B77AA6" w:rsidRDefault="005A3957" w:rsidP="00B77AA6">
      <w:pPr>
        <w:pStyle w:val="a8"/>
        <w:ind w:leftChars="0"/>
        <w:jc w:val="center"/>
        <w:rPr>
          <w:kern w:val="0"/>
          <w:sz w:val="20"/>
          <w:szCs w:val="20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755E0A4A" wp14:editId="4B18895D">
            <wp:extent cx="5400675" cy="291973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CB" w:rsidRDefault="00152AFB" w:rsidP="00B77AA6">
      <w:pPr>
        <w:pStyle w:val="a8"/>
        <w:ind w:leftChars="0"/>
        <w:jc w:val="center"/>
        <w:rPr>
          <w:kern w:val="0"/>
          <w:sz w:val="20"/>
          <w:szCs w:val="20"/>
        </w:rPr>
      </w:pPr>
      <w:r w:rsidRPr="00152AFB">
        <w:rPr>
          <w:rFonts w:hint="eastAsia"/>
          <w:kern w:val="0"/>
          <w:sz w:val="20"/>
          <w:szCs w:val="20"/>
        </w:rPr>
        <w:t>【</w:t>
      </w:r>
      <w:r w:rsidR="00C06D87">
        <w:rPr>
          <w:rFonts w:hint="eastAsia"/>
          <w:kern w:val="0"/>
          <w:sz w:val="20"/>
          <w:szCs w:val="20"/>
        </w:rPr>
        <w:t>圖三</w:t>
      </w:r>
      <w:r w:rsidRPr="00152AFB">
        <w:rPr>
          <w:rFonts w:hint="eastAsia"/>
          <w:kern w:val="0"/>
          <w:sz w:val="20"/>
          <w:szCs w:val="20"/>
        </w:rPr>
        <w:t>】</w:t>
      </w:r>
      <w:r w:rsidR="0020113C">
        <w:rPr>
          <w:kern w:val="0"/>
          <w:sz w:val="20"/>
          <w:szCs w:val="20"/>
        </w:rPr>
        <w:t xml:space="preserve">Keynote Speech 5 - </w:t>
      </w:r>
      <w:r w:rsidR="0020113C">
        <w:rPr>
          <w:rFonts w:hint="eastAsia"/>
          <w:kern w:val="0"/>
          <w:sz w:val="20"/>
          <w:szCs w:val="20"/>
        </w:rPr>
        <w:t>D</w:t>
      </w:r>
      <w:r w:rsidR="0020113C">
        <w:rPr>
          <w:kern w:val="0"/>
          <w:sz w:val="20"/>
          <w:szCs w:val="20"/>
        </w:rPr>
        <w:t>r</w:t>
      </w:r>
      <w:r w:rsidRPr="00152AFB">
        <w:rPr>
          <w:kern w:val="0"/>
          <w:sz w:val="20"/>
          <w:szCs w:val="20"/>
        </w:rPr>
        <w:t>. Peiying Zhu</w:t>
      </w:r>
    </w:p>
    <w:p w:rsidR="00C06D87" w:rsidRPr="00B77AA6" w:rsidRDefault="00C06D87" w:rsidP="00B77AA6">
      <w:pPr>
        <w:pStyle w:val="a8"/>
        <w:ind w:leftChars="0"/>
        <w:jc w:val="center"/>
        <w:rPr>
          <w:rFonts w:hint="eastAsia"/>
          <w:kern w:val="0"/>
          <w:sz w:val="20"/>
          <w:szCs w:val="20"/>
        </w:rPr>
      </w:pPr>
    </w:p>
    <w:p w:rsidR="00207861" w:rsidRPr="00C06D87" w:rsidRDefault="00C06D87" w:rsidP="00C06D87">
      <w:pPr>
        <w:pStyle w:val="a8"/>
        <w:ind w:leftChars="0"/>
        <w:jc w:val="center"/>
        <w:rPr>
          <w:rFonts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6071870" cy="3222625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582" cy="323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AFB" w:rsidRPr="00207861" w:rsidRDefault="00C06D87" w:rsidP="00B77AA6">
      <w:pPr>
        <w:pStyle w:val="a8"/>
        <w:ind w:leftChars="0"/>
        <w:jc w:val="center"/>
        <w:rPr>
          <w:kern w:val="0"/>
          <w:sz w:val="20"/>
          <w:szCs w:val="20"/>
        </w:rPr>
      </w:pPr>
      <w:r>
        <w:rPr>
          <w:rFonts w:hint="eastAsia"/>
          <w:kern w:val="0"/>
          <w:sz w:val="20"/>
          <w:szCs w:val="20"/>
        </w:rPr>
        <w:t>【圖四</w:t>
      </w:r>
      <w:r w:rsidR="00207861" w:rsidRPr="00207861">
        <w:rPr>
          <w:rFonts w:hint="eastAsia"/>
          <w:kern w:val="0"/>
          <w:sz w:val="20"/>
          <w:szCs w:val="20"/>
        </w:rPr>
        <w:t>】</w:t>
      </w:r>
      <w:r w:rsidR="00207861">
        <w:rPr>
          <w:rFonts w:hint="eastAsia"/>
          <w:kern w:val="0"/>
          <w:sz w:val="20"/>
          <w:szCs w:val="20"/>
        </w:rPr>
        <w:t>論文口頭報告</w:t>
      </w:r>
      <w:r w:rsidR="00207861">
        <w:rPr>
          <w:rFonts w:hint="eastAsia"/>
          <w:kern w:val="0"/>
          <w:sz w:val="20"/>
          <w:szCs w:val="20"/>
        </w:rPr>
        <w:t xml:space="preserve"> </w:t>
      </w:r>
      <w:r w:rsidR="00207861">
        <w:rPr>
          <w:kern w:val="0"/>
          <w:sz w:val="20"/>
          <w:szCs w:val="20"/>
        </w:rPr>
        <w:t>–</w:t>
      </w:r>
      <w:r w:rsidR="00207861" w:rsidRPr="00207861">
        <w:rPr>
          <w:rFonts w:hint="eastAsia"/>
          <w:kern w:val="0"/>
          <w:sz w:val="20"/>
          <w:szCs w:val="20"/>
        </w:rPr>
        <w:t xml:space="preserve"> </w:t>
      </w:r>
      <w:r w:rsidR="00207861">
        <w:rPr>
          <w:rFonts w:hint="eastAsia"/>
          <w:kern w:val="0"/>
          <w:sz w:val="20"/>
          <w:szCs w:val="20"/>
        </w:rPr>
        <w:t>楊喆凱</w:t>
      </w:r>
    </w:p>
    <w:sectPr w:rsidR="00152AFB" w:rsidRPr="00207861" w:rsidSect="009C62B5">
      <w:pgSz w:w="11906" w:h="16838"/>
      <w:pgMar w:top="1440" w:right="1700" w:bottom="1440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242B" w:rsidRDefault="00B1242B" w:rsidP="007B2D96">
      <w:r>
        <w:separator/>
      </w:r>
    </w:p>
  </w:endnote>
  <w:endnote w:type="continuationSeparator" w:id="0">
    <w:p w:rsidR="00B1242B" w:rsidRDefault="00B1242B" w:rsidP="007B2D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FKaiShu-SB-Estd-BF">
    <w:altName w:val="MS Gothic"/>
    <w:panose1 w:val="00000000000000000000"/>
    <w:charset w:val="80"/>
    <w:family w:val="auto"/>
    <w:notTrueType/>
    <w:pitch w:val="default"/>
    <w:sig w:usb0="00000001" w:usb1="080F0000" w:usb2="00000010" w:usb3="00000000" w:csb0="0006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242B" w:rsidRDefault="00B1242B" w:rsidP="007B2D96">
      <w:r>
        <w:separator/>
      </w:r>
    </w:p>
  </w:footnote>
  <w:footnote w:type="continuationSeparator" w:id="0">
    <w:p w:rsidR="00B1242B" w:rsidRDefault="00B1242B" w:rsidP="007B2D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CD4A2A"/>
    <w:multiLevelType w:val="hybridMultilevel"/>
    <w:tmpl w:val="A030FE22"/>
    <w:lvl w:ilvl="0" w:tplc="0570066E">
      <w:start w:val="1"/>
      <w:numFmt w:val="taiwaneseCountingThousand"/>
      <w:lvlText w:val="%1、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27E3"/>
    <w:rsid w:val="00006FB6"/>
    <w:rsid w:val="00026449"/>
    <w:rsid w:val="000639DA"/>
    <w:rsid w:val="000C578C"/>
    <w:rsid w:val="000E7D78"/>
    <w:rsid w:val="00110F7A"/>
    <w:rsid w:val="0012537F"/>
    <w:rsid w:val="00152AFB"/>
    <w:rsid w:val="0020113C"/>
    <w:rsid w:val="00207861"/>
    <w:rsid w:val="00234FE0"/>
    <w:rsid w:val="0025481E"/>
    <w:rsid w:val="002A7895"/>
    <w:rsid w:val="002E0C4E"/>
    <w:rsid w:val="00382964"/>
    <w:rsid w:val="004063C5"/>
    <w:rsid w:val="00494BAE"/>
    <w:rsid w:val="005A3957"/>
    <w:rsid w:val="005B3610"/>
    <w:rsid w:val="00612185"/>
    <w:rsid w:val="006360A8"/>
    <w:rsid w:val="006707B2"/>
    <w:rsid w:val="007927E3"/>
    <w:rsid w:val="007A4EB3"/>
    <w:rsid w:val="007B2D96"/>
    <w:rsid w:val="00815D85"/>
    <w:rsid w:val="00871628"/>
    <w:rsid w:val="00881417"/>
    <w:rsid w:val="008D3280"/>
    <w:rsid w:val="00927015"/>
    <w:rsid w:val="0099218D"/>
    <w:rsid w:val="009C62B5"/>
    <w:rsid w:val="00A833CB"/>
    <w:rsid w:val="00AE63E4"/>
    <w:rsid w:val="00B1242B"/>
    <w:rsid w:val="00B570A9"/>
    <w:rsid w:val="00B67D35"/>
    <w:rsid w:val="00B77AA6"/>
    <w:rsid w:val="00BF29F1"/>
    <w:rsid w:val="00C06D87"/>
    <w:rsid w:val="00C63446"/>
    <w:rsid w:val="00CA73FB"/>
    <w:rsid w:val="00CA7F2E"/>
    <w:rsid w:val="00D32B58"/>
    <w:rsid w:val="00D54986"/>
    <w:rsid w:val="00D625A7"/>
    <w:rsid w:val="00D67A39"/>
    <w:rsid w:val="00D72103"/>
    <w:rsid w:val="00D9120B"/>
    <w:rsid w:val="00DC402D"/>
    <w:rsid w:val="00EB50C7"/>
    <w:rsid w:val="00F24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167631"/>
  <w15:chartTrackingRefBased/>
  <w15:docId w15:val="{987CE864-27A8-40C2-8AC8-CDBE45545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標楷體" w:hAnsi="Times New Roman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A73FB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B2D9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B2D9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B2D9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B2D96"/>
    <w:rPr>
      <w:sz w:val="20"/>
      <w:szCs w:val="20"/>
    </w:rPr>
  </w:style>
  <w:style w:type="table" w:styleId="a7">
    <w:name w:val="Table Grid"/>
    <w:basedOn w:val="a1"/>
    <w:uiPriority w:val="39"/>
    <w:rsid w:val="007B2D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CA73F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4</Pages>
  <Words>321</Words>
  <Characters>1831</Characters>
  <Application>Microsoft Office Word</Application>
  <DocSecurity>0</DocSecurity>
  <Lines>15</Lines>
  <Paragraphs>4</Paragraphs>
  <ScaleCrop>false</ScaleCrop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31</cp:revision>
  <dcterms:created xsi:type="dcterms:W3CDTF">2022-05-09T16:38:00Z</dcterms:created>
  <dcterms:modified xsi:type="dcterms:W3CDTF">2022-05-18T13:44:00Z</dcterms:modified>
</cp:coreProperties>
</file>